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6C" w:rsidRDefault="00E7516C" w:rsidP="00E7516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7516C" w:rsidRDefault="00E7516C" w:rsidP="00E7516C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 Образовательная программа среднего общего образования (далее – ОП СОО)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Содержание ОП СОО представлено </w:t>
      </w:r>
      <w:r>
        <w:rPr>
          <w:rFonts w:ascii="Times New Roman" w:eastAsia="SchoolBookSanPin" w:hAnsi="Times New Roman"/>
          <w:sz w:val="28"/>
          <w:szCs w:val="28"/>
        </w:rPr>
        <w:t>учебно-методической документацией    ( учебный план,  календарный учебный график,  рабочие программы учебных предметов, курсов, дисциплин (модулей), иных компонентов,  рабочая программа воспитания,  календарный план воспитательной работы), определяющей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</w:t>
      </w:r>
      <w:r>
        <w:rPr>
          <w:rStyle w:val="a5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 МОУ Заозерская сош разработала основную образовательную программу среднего общего образования (далее соответственно – образовательная организация, ООП СОО) в соответствии с федеральным государственным образовательным стандартом среднего общего образования (далее – ФГОС СОО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2"/>
      </w:r>
      <w:r>
        <w:rPr>
          <w:rFonts w:ascii="Times New Roman" w:eastAsia="SchoolBookSanPin" w:hAnsi="Times New Roman"/>
          <w:sz w:val="28"/>
          <w:szCs w:val="28"/>
        </w:rPr>
        <w:t xml:space="preserve">) и ФОП СОО. При этом содержание и планируемые </w:t>
      </w:r>
      <w:r>
        <w:rPr>
          <w:rFonts w:ascii="Times New Roman" w:eastAsia="SchoolBookSanPin" w:hAnsi="Times New Roman"/>
          <w:sz w:val="28"/>
          <w:szCs w:val="28"/>
        </w:rPr>
        <w:lastRenderedPageBreak/>
        <w:t>результаты разработанной образовательной организацией ООП СОО  не ниже соответствующих содержания и планируемых результатов ФОП СОО</w:t>
      </w:r>
      <w:r>
        <w:rPr>
          <w:rStyle w:val="a5"/>
          <w:sz w:val="28"/>
          <w:szCs w:val="28"/>
        </w:rPr>
        <w:footnoteReference w:id="3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4. При разработке ООП СОО образовательная организация предусмотрела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</w:r>
      <w:r>
        <w:rPr>
          <w:rStyle w:val="a5"/>
          <w:rFonts w:ascii="Times New Roman" w:eastAsia="SchoolBookSanPin" w:hAnsi="Times New Roman"/>
          <w:sz w:val="28"/>
          <w:szCs w:val="28"/>
        </w:rPr>
        <w:footnoteReference w:id="4"/>
      </w:r>
      <w:r>
        <w:rPr>
          <w:rFonts w:ascii="Times New Roman" w:eastAsia="SchoolBookSanPin" w:hAnsi="Times New Roman"/>
          <w:sz w:val="28"/>
          <w:szCs w:val="28"/>
        </w:rPr>
        <w:t xml:space="preserve">. 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5. ОП СОО включает три раздела: целевой, содержательный, организационный</w:t>
      </w:r>
      <w:r>
        <w:rPr>
          <w:rStyle w:val="a5"/>
          <w:sz w:val="28"/>
          <w:szCs w:val="28"/>
        </w:rPr>
        <w:footnoteReference w:id="5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6. Целевой раздел определяет общее назначение, цели, задачи и планируемые результаты реализации ОП СОО, а также способы определения достижения этих целей и результатов</w:t>
      </w:r>
      <w:r>
        <w:rPr>
          <w:rStyle w:val="a5"/>
          <w:sz w:val="28"/>
          <w:szCs w:val="28"/>
        </w:rPr>
        <w:footnoteReference w:id="6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7. Целевой раздел ОП СОО включает: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пояснительную записку;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планируемые результаты освоения обучающимися ОП СОО;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систему оценки достижения планируемых результатов освоения ОП СОО</w:t>
      </w:r>
      <w:r>
        <w:rPr>
          <w:rStyle w:val="a5"/>
          <w:sz w:val="28"/>
          <w:szCs w:val="28"/>
        </w:rPr>
        <w:footnoteReference w:id="7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8. Содержательный раздел ОП СОО включает следующие программы, ориентированные на достижение предметных, метапредметных и личностных результатов: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федеральные рабочие программы учебных предметов;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программу формирования универсальных учебных действий у обучающихся</w:t>
      </w:r>
      <w:r>
        <w:rPr>
          <w:rStyle w:val="a5"/>
          <w:sz w:val="28"/>
          <w:szCs w:val="28"/>
        </w:rPr>
        <w:footnoteReference w:id="8"/>
      </w:r>
      <w:r>
        <w:rPr>
          <w:rFonts w:ascii="Times New Roman" w:eastAsia="SchoolBookSanPin" w:hAnsi="Times New Roman"/>
          <w:sz w:val="28"/>
          <w:szCs w:val="28"/>
        </w:rPr>
        <w:t>;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федеральную рабочую программу воспитания.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9. 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10. Программа формирования универсальных учебных действий у обучающихся содержит: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</w:t>
      </w:r>
      <w:r>
        <w:rPr>
          <w:rStyle w:val="a5"/>
          <w:sz w:val="28"/>
          <w:szCs w:val="28"/>
        </w:rPr>
        <w:footnoteReference w:id="9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11. 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</w:t>
      </w:r>
      <w:r>
        <w:rPr>
          <w:rStyle w:val="a5"/>
          <w:sz w:val="28"/>
          <w:szCs w:val="28"/>
        </w:rPr>
        <w:footnoteReference w:id="10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12. 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</w:t>
      </w:r>
      <w:r>
        <w:rPr>
          <w:rStyle w:val="a5"/>
          <w:sz w:val="28"/>
          <w:szCs w:val="28"/>
        </w:rPr>
        <w:footnoteReference w:id="11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13. Рабочая программа воспитания предусматривает приобщение обучающихся к российским традиционным духовным ценностям –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</w:t>
      </w:r>
      <w:r>
        <w:rPr>
          <w:rFonts w:ascii="Times New Roman" w:eastAsia="SchoolBookSanPin" w:hAnsi="Times New Roman"/>
          <w:sz w:val="28"/>
          <w:szCs w:val="28"/>
        </w:rPr>
        <w:lastRenderedPageBreak/>
        <w:t>народа России</w:t>
      </w:r>
      <w:r>
        <w:rPr>
          <w:rStyle w:val="a5"/>
          <w:sz w:val="28"/>
          <w:szCs w:val="28"/>
        </w:rPr>
        <w:footnoteReference w:id="12"/>
      </w:r>
      <w:r>
        <w:rPr>
          <w:rFonts w:ascii="Times New Roman" w:eastAsia="SchoolBookSanPin" w:hAnsi="Times New Roman"/>
          <w:sz w:val="28"/>
          <w:szCs w:val="28"/>
        </w:rPr>
        <w:t>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14. Организационный раздел ОП СОО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</w:t>
      </w:r>
      <w:r>
        <w:rPr>
          <w:rStyle w:val="a5"/>
          <w:sz w:val="28"/>
          <w:szCs w:val="28"/>
        </w:rPr>
        <w:footnoteReference w:id="13"/>
      </w:r>
      <w:r>
        <w:rPr>
          <w:rFonts w:ascii="Times New Roman" w:eastAsia="SchoolBookSanPin" w:hAnsi="Times New Roman"/>
          <w:sz w:val="28"/>
          <w:szCs w:val="28"/>
        </w:rPr>
        <w:t xml:space="preserve"> и включает: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учебный план;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план внеурочной деятельности;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календарный учебный график;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календарный план воспитательной работы.</w:t>
      </w:r>
    </w:p>
    <w:p w:rsidR="00E7516C" w:rsidRDefault="00E7516C" w:rsidP="00E7516C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15.  Календарный план воспитательной работы 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2D3E10" w:rsidRDefault="002D3E10"/>
    <w:sectPr w:rsidR="002D3E10" w:rsidSect="002D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A0" w:rsidRDefault="007912A0" w:rsidP="00E7516C">
      <w:pPr>
        <w:spacing w:after="0" w:line="240" w:lineRule="auto"/>
      </w:pPr>
      <w:r>
        <w:separator/>
      </w:r>
    </w:p>
  </w:endnote>
  <w:endnote w:type="continuationSeparator" w:id="0">
    <w:p w:rsidR="007912A0" w:rsidRDefault="007912A0" w:rsidP="00E7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A0" w:rsidRDefault="007912A0" w:rsidP="00E7516C">
      <w:pPr>
        <w:spacing w:after="0" w:line="240" w:lineRule="auto"/>
      </w:pPr>
      <w:r>
        <w:separator/>
      </w:r>
    </w:p>
  </w:footnote>
  <w:footnote w:type="continuationSeparator" w:id="0">
    <w:p w:rsidR="007912A0" w:rsidRDefault="007912A0" w:rsidP="00E7516C">
      <w:pPr>
        <w:spacing w:after="0" w:line="240" w:lineRule="auto"/>
      </w:pPr>
      <w:r>
        <w:continuationSeparator/>
      </w:r>
    </w:p>
  </w:footnote>
  <w:footnote w:id="1">
    <w:p w:rsidR="00E7516C" w:rsidRDefault="00E7516C" w:rsidP="00E7516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Style w:val="a7"/>
          <w:sz w:val="24"/>
          <w:szCs w:val="24"/>
          <w:vertAlign w:val="superscript"/>
        </w:rPr>
        <w:footnoteRef/>
      </w:r>
      <w:r>
        <w:rPr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Пункт 10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2 Федерального закона от 29 декабря 2012 г. № 273-ФЗ «Об образовании в Российской Федерации».</w:t>
      </w:r>
    </w:p>
  </w:footnote>
  <w:footnote w:id="2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70034).</w:t>
      </w:r>
    </w:p>
  </w:footnote>
  <w:footnote w:id="3">
    <w:p w:rsidR="00E7516C" w:rsidRDefault="00E7516C" w:rsidP="00E7516C">
      <w:pPr>
        <w:pStyle w:val="a4"/>
        <w:jc w:val="both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Часть 6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12 Федерального закона от 29 декабря 2012 г. № 273-ФЗ «Об образовании в Российской Федерации».</w:t>
      </w:r>
    </w:p>
  </w:footnote>
  <w:footnote w:id="4">
    <w:p w:rsidR="00E7516C" w:rsidRDefault="00E7516C" w:rsidP="00E7516C">
      <w:pPr>
        <w:pStyle w:val="a4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Часть 6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12 Федерального закона от 29 декабря 2012 г. № 273-ФЗ «Об образовании в Российской Федерации».</w:t>
      </w:r>
    </w:p>
  </w:footnote>
  <w:footnote w:id="5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14 ФГОС СОО.</w:t>
      </w:r>
    </w:p>
  </w:footnote>
  <w:footnote w:id="6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14 ФГОС СОО.</w:t>
      </w:r>
    </w:p>
  </w:footnote>
  <w:footnote w:id="7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14 ФГОС СОО.</w:t>
      </w:r>
    </w:p>
  </w:footnote>
  <w:footnote w:id="8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14 ФГОС СОО.</w:t>
      </w:r>
    </w:p>
  </w:footnote>
  <w:footnote w:id="9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18.2.1 ФГОС СОО.</w:t>
      </w:r>
    </w:p>
  </w:footnote>
  <w:footnote w:id="10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18.2.3 ФГОС СОО.</w:t>
      </w:r>
    </w:p>
  </w:footnote>
  <w:footnote w:id="11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18.2.3 ФГОС СОО.</w:t>
      </w:r>
    </w:p>
  </w:footnote>
  <w:footnote w:id="12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809.</w:t>
      </w:r>
    </w:p>
  </w:footnote>
  <w:footnote w:id="13">
    <w:p w:rsidR="00E7516C" w:rsidRDefault="00E7516C" w:rsidP="00E7516C">
      <w:pPr>
        <w:widowControl/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Пункт 14 ФГОС СОО.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16C"/>
    <w:rsid w:val="002D3E10"/>
    <w:rsid w:val="007912A0"/>
    <w:rsid w:val="00E7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C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6 Знак,F1 Знак"/>
    <w:basedOn w:val="a0"/>
    <w:link w:val="a4"/>
    <w:uiPriority w:val="99"/>
    <w:semiHidden/>
    <w:qFormat/>
    <w:locked/>
    <w:rsid w:val="00E7516C"/>
    <w:rPr>
      <w:lang/>
    </w:rPr>
  </w:style>
  <w:style w:type="paragraph" w:styleId="a4">
    <w:name w:val="footnote text"/>
    <w:aliases w:val="Знак6,F1"/>
    <w:basedOn w:val="a"/>
    <w:link w:val="a3"/>
    <w:uiPriority w:val="99"/>
    <w:semiHidden/>
    <w:unhideWhenUsed/>
    <w:rsid w:val="00E7516C"/>
    <w:pPr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1">
    <w:name w:val="Текст сноски Знак1"/>
    <w:basedOn w:val="a0"/>
    <w:link w:val="a4"/>
    <w:uiPriority w:val="99"/>
    <w:semiHidden/>
    <w:rsid w:val="00E7516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7516C"/>
    <w:rPr>
      <w:vertAlign w:val="superscript"/>
    </w:rPr>
  </w:style>
  <w:style w:type="character" w:customStyle="1" w:styleId="a6">
    <w:name w:val="Привязка сноски"/>
    <w:rsid w:val="00E7516C"/>
    <w:rPr>
      <w:vertAlign w:val="superscript"/>
    </w:rPr>
  </w:style>
  <w:style w:type="character" w:customStyle="1" w:styleId="a7">
    <w:name w:val="Символ сноски"/>
    <w:qFormat/>
    <w:rsid w:val="00E75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Заозерская сош</dc:creator>
  <cp:lastModifiedBy>МОУ Заозерская сош</cp:lastModifiedBy>
  <cp:revision>2</cp:revision>
  <dcterms:created xsi:type="dcterms:W3CDTF">2024-06-21T06:11:00Z</dcterms:created>
  <dcterms:modified xsi:type="dcterms:W3CDTF">2024-06-21T06:12:00Z</dcterms:modified>
</cp:coreProperties>
</file>